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2" w:rsidRPr="00562542" w:rsidRDefault="00562542" w:rsidP="00562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9 октября 2015 г. N 1085 "Об утверждении Правил предоставления гостиничных услуг в Российской Федерации"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391 Закона Российской Федерации "О защите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потребителей" Правительство Российской Федерации постановляет: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Правила предоставления гостиничных услуг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Правительства  Российской  Федерации  от    25 апреля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1997 г. N 490 "Об утверждении Правил предоставления гостиничных услуг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1997, N 18, ст. 2153);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3  изменений  и  дополнений,  которые   вносятся   в   акты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по вопросам сертификации продукции 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услуг, утвержденных постановлением Правительства Российской Федерации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2 октября 1999 г. N 1104 "О внесении изменений и дополнений в   некоторые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акты  Правительства  Российской  Федерации  по  вопросам     сертификации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и услуг" (Собрание законодательства Российской Федерации, 1999,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N 41, ст. 4923);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 Российской  Федерации  от   15 сентября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2000 г. N 693 "О внесении изменений и дополнений в Правила предоставления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гостиничных услуг в  Российской  Федерации"  (Собрание   законодательства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2000, N 39, ст. 3871);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33 изменений, которые вносятся в акты Правительства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Федерации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 1 февраля 2005 г. N 49 "Об изменении  и  признании  утратившими   силу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 актов   Правительства   Российской   Федерации"     (Собрание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2005, N 7, ст. 560);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9 изменений, которые вносятся в акты Правительства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связи  с  принятием  Федерального  закона  "О     полиции",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Правительства  Российской      Федерации от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6 октября 2011 г. N 824  "Об  изменении  и  признании  утратившими  силу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актов Правительства Российской Федерации в связи  с   принятием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полиции"  (Собрание  законодательства   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2011, N 42, ст. 5922);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13 марта 2013 г.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206 "О внесении изменения в Правила предоставления гостиничных услуг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2013, N 11, ст. 1132).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 Д. Медведев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Правила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предоставления гостиничных услуг в Российской Федерации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(утв. постановлением Правительства РФ от 9 октября 2015 г. N 1085)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положения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Правила разработаны в соответствии с Законом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"О защите прав потребителей" и регулируют отношения в   области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гостиничных услуг.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Настоящие Правила распространяются на  деятельность  гостиниц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иных  средств  размещения,  за  исключением   деятельности     молодежных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туристских  лагерей  и  туристских  баз,  кемпингов,  детских    лагерей,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ведомственных  общежитий,  сдачи  внаем   для   временного     проживания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меблированных комнат, а также деятельности по  предоставлению  мест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 проживания  в  железнодорожных  спальных  вагонах  и   прочих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транспортных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Основные понятия, используемые в  настоящих  Правилах,   означают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"гостиничные услуги" - комплекс  услуг  по  обеспечению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в гостинице, включая сопутствующие услуги,  перечень   которых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исполнителем;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"гостиница и иное средство  размещения"  -  имущественный   комплекс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(здание, часть здания, оборудование и иное  имущество),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для оказания гостиничных услуг (далее - гостиница);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"малое средство размещения" - гостиница с номерным фондом не   более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50 номеров;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"цена номера (места в номере)" - стоимость временного проживания 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сопутствующих  услуг,  определенных  исполнителем,    оказываемых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единую цену;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"потребитель" - гражданин, имеющий намерение заказать или приобрести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заказывающий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, приобретающий и (или) использующий гостиничные услуги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для личных и иных  нужд,  не  связанных  с   осуществлением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"исполнитель" - организация независимо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организационно-правовой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формы,  а   также   индивидуальный   предприниматель,     предоставляющие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гостиничные услуги;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"заказчик"  -  физическое  (юридическое)  лицо,  имеющее   намерение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заказать или приобрести либо заказывающее или приобретающее   гостиничные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услуги в соответствии с договором об оказании гостиничных услуг (далее -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договор) в пользу потребителя;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"бронирование" - предварительный  заказ  мест  и  (или)    номеров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гостинице заказчиком (потребителем);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"расчетный час" - время, установленное исполнителем  для  заезда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выезда потребителя.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Требования к гостиничным услугам, в том  числе  к  их    объему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качеству, определяются по соглашению сторон договора, если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иными нормативными правовыми актами Российской Федерации не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другие требования.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Предоставление гостиничных услуг допускается только при   наличии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 о  присвоении   гостинице   соответствующей     категории,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 системой  классификации  гостиниц   и   иных   средств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размещения, утвержденной Министерством культуры Российской Федерации,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соответствии с законодательством Российской Федерации такое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вводится для  отдельных  субъектов  или  на  всей   территории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Цена номера (места в номере),  а  также  иные  условия   договора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одинаковыми  для  всех  потребителей,  за    исключением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случаев, когда законодательством  Российской  Федерации  или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исполнителя  допускается  предоставление    льгот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преимуще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ств дл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я отдельных категорий потребителей.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Исполнитель вправе самостоятельно устанавливать в местах оказания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гостиничных  услуг  правила  проживания  в  гостинице   и     пользования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гостиничными услугами,  не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противоречащие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законодательству   Российской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Настоящие Правила в доступной форме  доводятся  исполнителем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потребителя (заказчика).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Информация об исполнителе и о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гостиничных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услугах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Исполнитель обязан довести до сведения  потребителя   посредством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размещения на вывеске, расположенной около  входа  в  гостиницу,    или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гостиницы, предназначенном для оформления временного проживания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следующую информацию: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 фирменное наименование (если  имеется),  адрес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режим работы - для юридического лица;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фамилия, имя, отчество (если имеется), адрес места осуществления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деятельности индивидуального  предпринимателя,  режим  работы,  а   также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и наименование зарегистрировавшего его органа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- для индивидуального предпринимателя.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Исполнитель обязан довести до сведения потребителя   посредством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в  помещении  гостиницы,  предназначенном  для     оформления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проживания потребителей, а также иными способами, в том числе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на сайте гостиницы в информационно-телекоммуникационной сети "Интернет",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об оказываемых им услугах, которая должна содержать: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сведения об исполнителе, номер его контактного телефона, а также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документа, подтверждающего факт внесения сведений  о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юридическом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Единый государственный реестр юридических лиц либо факт   внесения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об  индивидуальном  предпринимателе  в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реестр   индивидуальных   предпринимателей,   с   указанием    органа,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осуществившего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регистрацию;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сведения о вышестоящей организации (при наличии);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о присвоении гостинице категории, если такая   категория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присваивалась,  с   указанием   присвоенной   категории,     наименования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аккредитованной организации, проводившей классификацию,  даты  выдачи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номера свидетельства, срока его действия;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сведения  о  сертификации  услуг,   если   такая     сертификация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проводилась  в  порядке,  предусмотренном  системой  сертификации   услуг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гостиниц;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категории номеров гостиницы (в случае  присвоения  категории)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цену номеров (места в номере);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перечень услуг, входящих в цену номера (места в номере);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сведения о форме и порядке оплаты гостиничных услуг;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перечень и цену иных платных услуг, оказываемых исполнителем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отдельную плату, условия их приобретения и оплаты;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сведения о форме, условиях и порядке бронирования, аннулирования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бронирования;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предельный срок  проживания  в  гостинице,  если  он   установлен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перечень категорий лиц, имеющих право на получение льгот, а также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перечень  льгот,  предоставляемых  при  оказании  гостиничных     услуг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законами, иными нормативными правовыми актами;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сведения  об  иных  платных  услугах,  оказываемых  в   гостинице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третьими лицами;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сведения о времени заезда (выезда) из гостиницы;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сведения о правилах, указанных в пункте 7 настоящих Правил.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Информация,  предусмотренная  пунктом 10   настоящих     Правил,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располагается в доступном для  посетителей  месте  и  оформляется   таким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образом, чтобы можно было свободно ознакомиться  с  ней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неограниченному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кругу лиц в течение всего рабочего времени гостиницы.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Исполнитель обязан обеспечить наличие в каждом  номере   правил,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7 настоящих Правил.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Информация об исполнителе и оказываемых им услугах доводится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потребителей на русском языке и  дополнительно,  по   усмотрению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исполнителя, - на государственных языках субъектов Российской Федерации,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родных языках народов Российской Федерации и иностранных языках.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III. Порядок и условия предоставления гостиничных услуг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Исполнитель вправе осуществлять бронирование в любой  форме,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путем составления документа, подписанного двумя  сторонами,   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также путем принятия заявки на бронирование (далее - заявка) посредством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почтовой, телефонной и иной связи, позволяющей  установить,  что   заявка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исходит от  потребителя  или  заказчика.  Форма  заявки   устанавливается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Исполнитель  вправе  применять  в  гостинице  следующие   виды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бронирования: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гарантированное бронирование -  вид  бронирования,  при   котором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гостиница ожидает потребителя до расчетного часа дня, следующего за днем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запланированного  заезда.   В   случае   несвоевременного     отказа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бронирования, опоздания или </w:t>
      </w:r>
      <w:proofErr w:type="spell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незаезда</w:t>
      </w:r>
      <w:proofErr w:type="spell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потребителя с него или с   заказчика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взимается плата за фактический простой номера (места в  номере),  но   не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 чем за сутки. При опоздании более  чем  на  сутки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гарантированное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бронирование аннулируется;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негарантированное бронирование - вид бронирования,  при   котором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гостиница ожидает  потребителя  до  определенного  часа,   установленного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исполнителем, в день заезда, после чего бронирование аннулируется.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Бронирование  считается  действительным  с  момента    получения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потребителем   (заказчиком)   уведомления,   содержащего       сведения 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(фирменном   наименовании)    исполнителя,       заказчике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(потребителе), категории (виде) заказанного номера  и  о  его    цене,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бронирования, о сроках проживания в  гостинице,  а  также   иные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определяемые 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Потребитель (заказчик) вправе аннулировать  заявку.  Порядок 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форма отказа от бронирования устанавливаются 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Исполнитель вправе отказать в бронировании, если на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указанную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заявке дату отсутствуют свободные номера.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Договор заключается при  предъявлении  потребителем   документа,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 его личность, оформленного в установленном порядке, в том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паспорта  гражданина  Российской   Федерации,     удостоверяющего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личность  гражданина  Российской  Федерации  на  территории    Российской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паспорта гражданина СССР,  удостоверяющего  личность   гражданина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до замены его  в  установленный  срок  на   паспорт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Российской Федерации;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свидетельства о рождении - для лица,  не  достигшего   14-летнего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возраста;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паспорта,  удостоверяющего   личность   гражданина  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за пределами  Российской  Федерации,  -  для  лица,   постоянно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Российской Федерации;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паспорта  иностранного   гражданина   либо   иного     документа,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 или  признанного  в    соответствии с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  договором  Российской  Федерации  в  качестве   документа,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 личность иностранного гражданина;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документа, выданного иностранным государством  и  признанного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международным договором Российской Федерации  в   качестве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 лица без гражданства;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разрешения на временное проживание лица без гражданства;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вида на жительство лица без гражданства.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Договор заключается между  потребителем  и  исполнителем   путем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документа,  подписанного  двумя  сторонами,  который   должен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исполнителя (для индивидуальных   предпринимателей -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фамилию,  имя,  отчество  (если  имеется),  сведения  о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сведения о заказчике (потребителе);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о предоставляемом номере (месте в номере);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цену номера (места в номере);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период проживания в гостинице;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иные необходимые сведения (по усмотрению исполнителя).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Регистрация  потребителей,  являющихся  гражданами    Российской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по месту пребывания в гостинице осуществляется в соответствии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Правилами  регистрации  и  снятия  граждан  Российской     Федерации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регистрационного учета по месту  пребывания  и  по  месту    жительства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Российской Федерации,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17 июля 1995 г.  N 713  "Об  утверждении   Правил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 и снятия граждан  Российской  Федерации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регистрационного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учета по месту пребывания и по месту жительства  в  пределах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перечня лиц, ответственных за  прием  и  передачу  в   органы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регистрационного  учета  документов  для   регистрации   и     снятия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регистрационного учета граждан Российской Федерации по месту пребывания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 месту жительства в пределах Российской Федерации".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Регистрация в гостинице несовершеннолетних  граждан,  не   достигших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14-летнего   возраста,   осуществляется   на   основании      документов,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удостоверяющих   личность   находящихся   вместе   с   ними   родителей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(усыновителей, опекунов) или близких родственников, сопровождающего лица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(лиц), документа, удостоверяющего полномочия сопровождающего лица (лиц),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а также свидетельств о рождении этих несовершеннолетних.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Постановка иностранного гражданина и лица без гражданства на учет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месту пребывания в гостинице и снятие их с  учета  по  месту   пребывания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в соответствии с  Правилами  осуществления   миграционного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учета иностранных граждан и лиц без гражданства в Российской   Федерации,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Правительства  Российской     Федерации от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15 января  2007 г.  N 9  "О порядке  осуществления  миграционного   учета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граждан и лиц без гражданства в Российской Федерации".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Исполнитель    обеспечивает    круглосуточное       обслуживание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прибывающих в гостиницу и убывающих из гостиницы.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малом  средстве  размещения  исполнитель  вправе   самостоятельно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 время обслуживания потребителей.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Заезд  в  гостиницу   и   выезд   из   гостиницы     потребителя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с  учетом  расчетного  часа,  который    устанавливается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12 часов текущих суток по местному времени. Исполнитель с учетом местных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особенностей и  специфики  деятельности  вправе  изменить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час.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заезда устанавливается исполнителем. Разница  между   временем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выезда потребителя из номера и  заезда  потребителя  в  номер  не   может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составлять более 2 часов.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Исполнитель  вправе  установить  предельный  срок     проживания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гостинице,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одинаковый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всех потребителей.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Цена номера (места в номере), перечень  услуг,  которые   входят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 цену номера (места в номере), а также порядок и способы оплаты   номера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(места в номере) устанавливаются 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Исполнителем может быть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посуточная  и  (или)   почасовая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оплата проживания.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если  в  соответствии  с  законодательством 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вводится государственное регулирование  стоимости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гостиничных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услуг  (гостиничного  обслуживания)  в  период  проведения    мероприятий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(церемоний), стоимость гостиничных услуг не может превышать   максимально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стоимости для данной категории гостиницы.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Исполнитель не вправе без  согласия  потребителя   предоставлять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иные платные услуги, не входящие в цену номера (места в номере).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Исполнитель по просьбе потребителя  обязан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оплаты обеспечить следующие виды услуг: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вызов скорой помощи, других специальных служб;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пользование медицинской аптечкой;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доставка в номер корреспонденции, адресованной потребителю,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побудка к определенному времени;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предоставление кипятка, иголок, ниток, одного комплекта посуды и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столовых приборов;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иные услуги по усмотрению исполнителя.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Потребитель (заказчик) обязан оплатить гостиничные услуги и иные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платные услуги в полном объеме после их оказания потребителю.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согласия потребителя (заказчика) оплата гостиничных  услуг   может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произведена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заключении договора в полном объеме или частично.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осуществлении  расчетов  с  потребителем  исполнитель    выдает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потребителю кассовый чек или документ,  оформленный  на  бланке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строгой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Плата за проживание в  гостинице  взимается  в    соответствии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расчетным часом.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задержки выезда потребителя после установленного расчетного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часа плата за проживание взимается с потребителя в порядке, установленном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размещении потребителя с 0 часов  00  минут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установленного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расчетного часа плата за проживание взимается в размере, не   превышающем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плату за половину суток.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Потребитель обязан  соблюдать  правила,  указанные  в   пункте 7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Правил.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31. Порядок учета, хранения и утилизации (уничтожения) забытых вещей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 гостинице определяется исполнителем.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Потребитель вправе  в  любое  время  отказаться  от   исполнения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при  условии  оплаты  исполнителю  фактически  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расходов.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Исполнитель  вправе  в  одностороннем  порядке     отказаться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договора, если потребитель нарушает условия договора, при этом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 возмещает исполнителю фактически понесенные им расходы.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IV. Ответственность исполнителя и потребителя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Исполнитель  отвечает  за  сохранность  вещей      потребителя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За неисполнение либо ненадлежащее  исполнение  обязательств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договору   исполнитель    несет    ответственность,       предусмотренную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Вред, причиненный жизни или здоровью  потребителя   в результате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гостиничных услуг,  не  отвечающих  требованиям  и   (или)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 договора, подлежит возмещению  исполнителем  в    соответствии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Потребитель несет ответственность и возмещает  уще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рб  в   сл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учае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утраты или повреждения по его вине имущества гостиницы в соответствии  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 настоящими Правилами.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</w:t>
      </w:r>
      <w:proofErr w:type="gramStart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настоящих   Правил     осуществляется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службой  по  надзору  в  сфере  защиты  прав    потребителей</w:t>
      </w:r>
    </w:p>
    <w:p w:rsidR="00562542" w:rsidRPr="00562542" w:rsidRDefault="00562542" w:rsidP="0056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542">
        <w:rPr>
          <w:rFonts w:ascii="Courier New" w:eastAsia="Times New Roman" w:hAnsi="Courier New" w:cs="Courier New"/>
          <w:sz w:val="20"/>
          <w:szCs w:val="20"/>
          <w:lang w:eastAsia="ru-RU"/>
        </w:rPr>
        <w:t>и благополучия человека.</w:t>
      </w:r>
    </w:p>
    <w:p w:rsidR="00562542" w:rsidRPr="00562542" w:rsidRDefault="00562542" w:rsidP="0056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56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ozzc9i3K" w:history="1">
        <w:r w:rsidRPr="0056254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http://www.garant.ru/hotlaw/federal/664332/#ixzz3ozzc9i3K</w:t>
        </w:r>
      </w:hyperlink>
    </w:p>
    <w:p w:rsidR="001B3AB4" w:rsidRDefault="001B3AB4">
      <w:bookmarkStart w:id="0" w:name="_GoBack"/>
      <w:bookmarkEnd w:id="0"/>
    </w:p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42"/>
    <w:rsid w:val="000841E8"/>
    <w:rsid w:val="001B3AB4"/>
    <w:rsid w:val="003568A9"/>
    <w:rsid w:val="004D7AC6"/>
    <w:rsid w:val="00562542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56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5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643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2015-10-19T08:04:00Z</dcterms:created>
  <dcterms:modified xsi:type="dcterms:W3CDTF">2015-10-19T08:04:00Z</dcterms:modified>
</cp:coreProperties>
</file>